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F4D6" w14:textId="5DD2A374" w:rsidR="009F0427" w:rsidRDefault="006F3DA5">
      <w:r>
        <w:t>R. Tom Radcliffe – Bio</w:t>
      </w:r>
    </w:p>
    <w:p w14:paraId="0D37A72C" w14:textId="74D575AD" w:rsidR="006F3DA5" w:rsidRDefault="006F3DA5"/>
    <w:p w14:paraId="7B48B577" w14:textId="77777777" w:rsidR="006F3DA5" w:rsidRPr="006F3DA5" w:rsidRDefault="006F3DA5" w:rsidP="006F3DA5">
      <w:pPr>
        <w:shd w:val="clear" w:color="auto" w:fill="E4E7E0"/>
        <w:spacing w:after="0" w:line="240" w:lineRule="auto"/>
        <w:textAlignment w:val="baseline"/>
        <w:rPr>
          <w:rFonts w:ascii="Helvetica" w:eastAsia="Times New Roman" w:hAnsi="Helvetica" w:cs="Helvetica"/>
          <w:color w:val="666666"/>
          <w:sz w:val="21"/>
          <w:szCs w:val="21"/>
        </w:rPr>
      </w:pPr>
      <w:r w:rsidRPr="006F3DA5">
        <w:rPr>
          <w:rFonts w:ascii="Helvetica" w:eastAsia="Times New Roman" w:hAnsi="Helvetica" w:cs="Helvetica"/>
          <w:color w:val="666666"/>
          <w:sz w:val="21"/>
          <w:szCs w:val="21"/>
        </w:rPr>
        <w:t> </w:t>
      </w:r>
    </w:p>
    <w:p w14:paraId="2F667D2F" w14:textId="77777777" w:rsidR="006F3DA5" w:rsidRPr="006F3DA5" w:rsidRDefault="006F3DA5" w:rsidP="006F3DA5">
      <w:pPr>
        <w:shd w:val="clear" w:color="auto" w:fill="E4E7E0"/>
        <w:spacing w:after="150" w:line="240" w:lineRule="auto"/>
        <w:textAlignment w:val="baseline"/>
        <w:rPr>
          <w:rFonts w:ascii="Helvetica" w:eastAsia="Times New Roman" w:hAnsi="Helvetica" w:cs="Helvetica"/>
          <w:color w:val="666666"/>
          <w:sz w:val="21"/>
          <w:szCs w:val="21"/>
        </w:rPr>
      </w:pPr>
      <w:r w:rsidRPr="006F3DA5">
        <w:rPr>
          <w:rFonts w:ascii="Helvetica" w:eastAsia="Times New Roman" w:hAnsi="Helvetica" w:cs="Helvetica"/>
          <w:color w:val="666666"/>
          <w:sz w:val="21"/>
          <w:szCs w:val="21"/>
        </w:rPr>
        <w:t xml:space="preserve">Mr. Radcliffe joined </w:t>
      </w:r>
      <w:proofErr w:type="spellStart"/>
      <w:r w:rsidRPr="006F3DA5">
        <w:rPr>
          <w:rFonts w:ascii="Helvetica" w:eastAsia="Times New Roman" w:hAnsi="Helvetica" w:cs="Helvetica"/>
          <w:color w:val="666666"/>
          <w:sz w:val="21"/>
          <w:szCs w:val="21"/>
        </w:rPr>
        <w:t>DeHay</w:t>
      </w:r>
      <w:proofErr w:type="spellEnd"/>
      <w:r w:rsidRPr="006F3DA5">
        <w:rPr>
          <w:rFonts w:ascii="Helvetica" w:eastAsia="Times New Roman" w:hAnsi="Helvetica" w:cs="Helvetica"/>
          <w:color w:val="666666"/>
          <w:sz w:val="21"/>
          <w:szCs w:val="21"/>
        </w:rPr>
        <w:t xml:space="preserve"> &amp; Elliston, L.L.P. as a partner in the Baltimore office in 2002. Previously, he was a partner with Church &amp; </w:t>
      </w:r>
      <w:proofErr w:type="spellStart"/>
      <w:r w:rsidRPr="006F3DA5">
        <w:rPr>
          <w:rFonts w:ascii="Helvetica" w:eastAsia="Times New Roman" w:hAnsi="Helvetica" w:cs="Helvetica"/>
          <w:color w:val="666666"/>
          <w:sz w:val="21"/>
          <w:szCs w:val="21"/>
        </w:rPr>
        <w:t>Houff</w:t>
      </w:r>
      <w:proofErr w:type="spellEnd"/>
      <w:r w:rsidRPr="006F3DA5">
        <w:rPr>
          <w:rFonts w:ascii="Helvetica" w:eastAsia="Times New Roman" w:hAnsi="Helvetica" w:cs="Helvetica"/>
          <w:color w:val="666666"/>
          <w:sz w:val="21"/>
          <w:szCs w:val="21"/>
        </w:rPr>
        <w:t xml:space="preserve">, P.A., and an associate with </w:t>
      </w:r>
      <w:proofErr w:type="spellStart"/>
      <w:r w:rsidRPr="006F3DA5">
        <w:rPr>
          <w:rFonts w:ascii="Helvetica" w:eastAsia="Times New Roman" w:hAnsi="Helvetica" w:cs="Helvetica"/>
          <w:color w:val="666666"/>
          <w:sz w:val="21"/>
          <w:szCs w:val="21"/>
        </w:rPr>
        <w:t>Tydings</w:t>
      </w:r>
      <w:proofErr w:type="spellEnd"/>
      <w:r w:rsidRPr="006F3DA5">
        <w:rPr>
          <w:rFonts w:ascii="Helvetica" w:eastAsia="Times New Roman" w:hAnsi="Helvetica" w:cs="Helvetica"/>
          <w:color w:val="666666"/>
          <w:sz w:val="21"/>
          <w:szCs w:val="21"/>
        </w:rPr>
        <w:t xml:space="preserve"> &amp; Rosenberg in Baltimore.</w:t>
      </w:r>
    </w:p>
    <w:p w14:paraId="09DD3DBB" w14:textId="77777777" w:rsidR="006F3DA5" w:rsidRPr="006F3DA5" w:rsidRDefault="006F3DA5" w:rsidP="006F3DA5">
      <w:pPr>
        <w:shd w:val="clear" w:color="auto" w:fill="E4E7E0"/>
        <w:spacing w:after="150" w:line="240" w:lineRule="auto"/>
        <w:textAlignment w:val="baseline"/>
        <w:rPr>
          <w:rFonts w:ascii="Helvetica" w:eastAsia="Times New Roman" w:hAnsi="Helvetica" w:cs="Helvetica"/>
          <w:color w:val="666666"/>
          <w:sz w:val="21"/>
          <w:szCs w:val="21"/>
        </w:rPr>
      </w:pPr>
      <w:r w:rsidRPr="006F3DA5">
        <w:rPr>
          <w:rFonts w:ascii="Helvetica" w:eastAsia="Times New Roman" w:hAnsi="Helvetica" w:cs="Helvetica"/>
          <w:color w:val="666666"/>
          <w:sz w:val="21"/>
          <w:szCs w:val="21"/>
        </w:rPr>
        <w:t xml:space="preserve">Mr. Radcliffe has been a member of the Bar of the State of Maryland since 1986. Mr. Radcliffe is also licensed in Pennsylvania, </w:t>
      </w:r>
      <w:proofErr w:type="gramStart"/>
      <w:r w:rsidRPr="006F3DA5">
        <w:rPr>
          <w:rFonts w:ascii="Helvetica" w:eastAsia="Times New Roman" w:hAnsi="Helvetica" w:cs="Helvetica"/>
          <w:color w:val="666666"/>
          <w:sz w:val="21"/>
          <w:szCs w:val="21"/>
        </w:rPr>
        <w:t>Virginia</w:t>
      </w:r>
      <w:proofErr w:type="gramEnd"/>
      <w:r w:rsidRPr="006F3DA5">
        <w:rPr>
          <w:rFonts w:ascii="Helvetica" w:eastAsia="Times New Roman" w:hAnsi="Helvetica" w:cs="Helvetica"/>
          <w:color w:val="666666"/>
          <w:sz w:val="21"/>
          <w:szCs w:val="21"/>
        </w:rPr>
        <w:t xml:space="preserve"> and the District of Columbia. Mr. Radcliffe concentrates his practice of law in mass tort litigation and insurance defense. He has trial experience in many of the Circuit Courts of Maryland as well as in states other than Maryland. He has tried or participated in the trial of cases in California, Georgia, Louisiana, Mississippi, New Jersey, Ohio, Pennsylvania, Tennessee, Texas, Virginia, Washington, D.C., and West Virginia. Mr. Radcliffe maintains a trial case load on a national level and actively supervises attorneys in jurisdictions throughout the country.</w:t>
      </w:r>
    </w:p>
    <w:p w14:paraId="0795F79E" w14:textId="77777777" w:rsidR="006F3DA5" w:rsidRPr="006F3DA5" w:rsidRDefault="006F3DA5" w:rsidP="006F3DA5">
      <w:pPr>
        <w:shd w:val="clear" w:color="auto" w:fill="E4E7E0"/>
        <w:spacing w:after="150" w:line="240" w:lineRule="auto"/>
        <w:textAlignment w:val="baseline"/>
        <w:rPr>
          <w:rFonts w:ascii="Helvetica" w:eastAsia="Times New Roman" w:hAnsi="Helvetica" w:cs="Helvetica"/>
          <w:color w:val="666666"/>
          <w:sz w:val="21"/>
          <w:szCs w:val="21"/>
        </w:rPr>
      </w:pPr>
      <w:r w:rsidRPr="006F3DA5">
        <w:rPr>
          <w:rFonts w:ascii="Helvetica" w:eastAsia="Times New Roman" w:hAnsi="Helvetica" w:cs="Helvetica"/>
          <w:color w:val="666666"/>
          <w:sz w:val="21"/>
          <w:szCs w:val="21"/>
        </w:rPr>
        <w:t xml:space="preserve">Mr. Radcliffe is AV rated by Martindale </w:t>
      </w:r>
      <w:proofErr w:type="spellStart"/>
      <w:r w:rsidRPr="006F3DA5">
        <w:rPr>
          <w:rFonts w:ascii="Helvetica" w:eastAsia="Times New Roman" w:hAnsi="Helvetica" w:cs="Helvetica"/>
          <w:color w:val="666666"/>
          <w:sz w:val="21"/>
          <w:szCs w:val="21"/>
        </w:rPr>
        <w:t>Hubbel</w:t>
      </w:r>
      <w:proofErr w:type="spellEnd"/>
      <w:r w:rsidRPr="006F3DA5">
        <w:rPr>
          <w:rFonts w:ascii="Helvetica" w:eastAsia="Times New Roman" w:hAnsi="Helvetica" w:cs="Helvetica"/>
          <w:color w:val="666666"/>
          <w:sz w:val="21"/>
          <w:szCs w:val="21"/>
        </w:rPr>
        <w:t>.</w:t>
      </w:r>
    </w:p>
    <w:p w14:paraId="3C105433" w14:textId="77777777" w:rsidR="006F3DA5" w:rsidRDefault="006F3DA5"/>
    <w:sectPr w:rsidR="006F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A5"/>
    <w:rsid w:val="006F3DA5"/>
    <w:rsid w:val="009F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2836"/>
  <w15:chartTrackingRefBased/>
  <w15:docId w15:val="{F4608A2A-CB25-4D93-B998-FE85FD03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D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3614">
      <w:bodyDiv w:val="1"/>
      <w:marLeft w:val="0"/>
      <w:marRight w:val="0"/>
      <w:marTop w:val="0"/>
      <w:marBottom w:val="0"/>
      <w:divBdr>
        <w:top w:val="none" w:sz="0" w:space="0" w:color="auto"/>
        <w:left w:val="none" w:sz="0" w:space="0" w:color="auto"/>
        <w:bottom w:val="none" w:sz="0" w:space="0" w:color="auto"/>
        <w:right w:val="none" w:sz="0" w:space="0" w:color="auto"/>
      </w:divBdr>
      <w:divsChild>
        <w:div w:id="51446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53D0985495547BA4A3088A0E09B4E" ma:contentTypeVersion="11" ma:contentTypeDescription="Create a new document." ma:contentTypeScope="" ma:versionID="e9643f73f22594525e5915fcccf57bbb">
  <xsd:schema xmlns:xsd="http://www.w3.org/2001/XMLSchema" xmlns:xs="http://www.w3.org/2001/XMLSchema" xmlns:p="http://schemas.microsoft.com/office/2006/metadata/properties" xmlns:ns2="8932bc69-14fb-47b6-96eb-16b10e4e6307" xmlns:ns3="ad061154-9d98-402f-a442-14ac89271727" targetNamespace="http://schemas.microsoft.com/office/2006/metadata/properties" ma:root="true" ma:fieldsID="f29fba0997354e172c5d136c296630e5" ns2:_="" ns3:_="">
    <xsd:import namespace="8932bc69-14fb-47b6-96eb-16b10e4e6307"/>
    <xsd:import namespace="ad061154-9d98-402f-a442-14ac892717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2bc69-14fb-47b6-96eb-16b10e4e63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61154-9d98-402f-a442-14ac892717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0AD0B-5396-4AAF-9E14-7AED7F68E4EA}"/>
</file>

<file path=customXml/itemProps2.xml><?xml version="1.0" encoding="utf-8"?>
<ds:datastoreItem xmlns:ds="http://schemas.openxmlformats.org/officeDocument/2006/customXml" ds:itemID="{C18BF205-021A-49A6-951D-83EB0C68AA0D}"/>
</file>

<file path=customXml/itemProps3.xml><?xml version="1.0" encoding="utf-8"?>
<ds:datastoreItem xmlns:ds="http://schemas.openxmlformats.org/officeDocument/2006/customXml" ds:itemID="{13F52452-CE26-4712-9757-EEE485E0B582}"/>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Palombizio</dc:creator>
  <cp:keywords/>
  <dc:description/>
  <cp:lastModifiedBy>Cheryl Palombizio</cp:lastModifiedBy>
  <cp:revision>1</cp:revision>
  <dcterms:created xsi:type="dcterms:W3CDTF">2021-04-28T12:48:00Z</dcterms:created>
  <dcterms:modified xsi:type="dcterms:W3CDTF">2021-04-28T12:49:00Z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0x010100FEA53D0985495547BA4A3088A0E09B4E</vt:lpwstr>
  </property>
</Properties>
</file>